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C7" w:rsidRDefault="003823C7">
      <w:pPr>
        <w:pStyle w:val="Bekezds"/>
      </w:pPr>
      <w:r>
        <w:t>Kérjük a tisztelt tanár kollégákat, hogy a dolgozatokat az egységes értékelés érdekében szigo</w:t>
      </w:r>
      <w:r>
        <w:softHyphen/>
        <w:t>rúan az alábbi útmutató szerint pontozzák, a megadott részpontszámokat ne bontsák tovább! Vagyis ha egy részmegoldásra pl. 3 pontot javasolunk, akkor arra vagy 0, vagy 3 pont adható. (Természe</w:t>
      </w:r>
      <w:r>
        <w:softHyphen/>
        <w:t>tesen az útmutatótól eltérő megoldások is lehetnek jók.) Ha különösen értékesnek tartanak egy (rész</w:t>
      </w:r>
      <w:proofErr w:type="gramStart"/>
      <w:r>
        <w:t>)megoldást</w:t>
      </w:r>
      <w:proofErr w:type="gramEnd"/>
      <w:r>
        <w:t xml:space="preserve">, akkor arra inkább jól felismerhetően pluszpontot adjanak, és azt az </w:t>
      </w:r>
      <w:proofErr w:type="spellStart"/>
      <w:r>
        <w:t>összpontszám</w:t>
      </w:r>
      <w:r>
        <w:softHyphen/>
        <w:t>ban</w:t>
      </w:r>
      <w:proofErr w:type="spellEnd"/>
      <w:r>
        <w:t xml:space="preserve"> is külön tüntessék föl!</w:t>
      </w:r>
    </w:p>
    <w:p w:rsidR="003823C7" w:rsidRDefault="003823C7">
      <w:pPr>
        <w:rPr>
          <w:b/>
        </w:rPr>
      </w:pPr>
      <w:proofErr w:type="spellStart"/>
      <w:r>
        <w:rPr>
          <w:b/>
        </w:rPr>
        <w:t>Összpontszám</w:t>
      </w:r>
      <w:proofErr w:type="spellEnd"/>
      <w:r>
        <w:rPr>
          <w:b/>
        </w:rPr>
        <w:t>: 100 pont</w:t>
      </w:r>
    </w:p>
    <w:p w:rsidR="003823C7" w:rsidRDefault="003823C7">
      <w:pPr>
        <w:rPr>
          <w:b/>
        </w:rPr>
      </w:pPr>
      <w:r>
        <w:rPr>
          <w:b/>
        </w:rPr>
        <w:t>Beküldési határ: 40 pont</w:t>
      </w:r>
    </w:p>
    <w:p w:rsidR="003823C7" w:rsidRDefault="003823C7">
      <w:pPr>
        <w:rPr>
          <w:b/>
        </w:rPr>
      </w:pPr>
      <w:r>
        <w:rPr>
          <w:b/>
        </w:rPr>
        <w:t>Postázási határidő: 20</w:t>
      </w:r>
      <w:r w:rsidR="00F66C2E">
        <w:rPr>
          <w:b/>
        </w:rPr>
        <w:t>1</w:t>
      </w:r>
      <w:r w:rsidR="00726925">
        <w:rPr>
          <w:b/>
        </w:rPr>
        <w:t>2</w:t>
      </w:r>
      <w:r>
        <w:rPr>
          <w:b/>
        </w:rPr>
        <w:t xml:space="preserve">. december </w:t>
      </w:r>
      <w:r w:rsidR="00564586">
        <w:rPr>
          <w:b/>
        </w:rPr>
        <w:t>17</w:t>
      </w:r>
      <w:r>
        <w:rPr>
          <w:b/>
        </w:rPr>
        <w:t>.</w:t>
      </w:r>
    </w:p>
    <w:p w:rsidR="00FD4E27" w:rsidRDefault="00FD4E27" w:rsidP="00FD4E27">
      <w:pPr>
        <w:pStyle w:val="Feladat"/>
        <w:rPr>
          <w:u w:val="none"/>
        </w:rPr>
      </w:pPr>
      <w:r>
        <w:t>1. feladat</w:t>
      </w:r>
      <w:proofErr w:type="gramStart"/>
      <w:r>
        <w:rPr>
          <w:u w:val="none"/>
        </w:rPr>
        <w:t>:  Mit</w:t>
      </w:r>
      <w:proofErr w:type="gramEnd"/>
      <w:r>
        <w:rPr>
          <w:u w:val="none"/>
        </w:rPr>
        <w:t xml:space="preserve"> rajzol</w:t>
      </w:r>
      <w:r w:rsidR="00726925">
        <w:rPr>
          <w:u w:val="none"/>
        </w:rPr>
        <w:t>?</w:t>
      </w:r>
      <w:r>
        <w:rPr>
          <w:u w:val="none"/>
        </w:rPr>
        <w:t xml:space="preserve"> (</w:t>
      </w:r>
      <w:r w:rsidR="0023363E">
        <w:rPr>
          <w:u w:val="none"/>
        </w:rPr>
        <w:t>1</w:t>
      </w:r>
      <w:r w:rsidR="00A06769">
        <w:rPr>
          <w:u w:val="none"/>
        </w:rPr>
        <w:t>9</w:t>
      </w:r>
      <w:r>
        <w:rPr>
          <w:u w:val="none"/>
        </w:rPr>
        <w:t xml:space="preserve"> pont)</w:t>
      </w:r>
    </w:p>
    <w:p w:rsidR="00FD4E27" w:rsidRDefault="00FD4E27" w:rsidP="00FD4E27">
      <w:pPr>
        <w:pStyle w:val="Bekezds"/>
      </w:pPr>
      <w:r>
        <w:t>Mit rajzolnak az alábbi programok?</w:t>
      </w:r>
    </w:p>
    <w:p w:rsidR="00CA58EE" w:rsidRDefault="00CA58EE" w:rsidP="00CA58EE">
      <w:pPr>
        <w:pStyle w:val="Program"/>
      </w:pPr>
      <w:proofErr w:type="gramStart"/>
      <w:r w:rsidRPr="00CA58EE">
        <w:t>tanuld</w:t>
      </w:r>
      <w:proofErr w:type="gramEnd"/>
      <w:r w:rsidRPr="00CA58EE">
        <w:t xml:space="preserve"> </w:t>
      </w:r>
      <w:proofErr w:type="spellStart"/>
      <w:r w:rsidRPr="00CA58EE">
        <w:t>aa</w:t>
      </w:r>
      <w:proofErr w:type="spellEnd"/>
      <w:r w:rsidRPr="00CA58EE">
        <w:t xml:space="preserve"> :m</w:t>
      </w:r>
      <w:r>
        <w:br/>
        <w:t xml:space="preserve">  ismétlés 3 [előre :m jobbra 90 előre :m balra 90]</w:t>
      </w:r>
      <w:r>
        <w:br/>
        <w:t>vége</w:t>
      </w:r>
    </w:p>
    <w:p w:rsidR="00FD4E27" w:rsidRDefault="00CA58EE" w:rsidP="00FD4E27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FC6FF6" w:rsidRDefault="00CA58EE" w:rsidP="00FD4E27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FD4E27" w:rsidRDefault="00CA58EE" w:rsidP="00FC6FF6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e</w:t>
      </w:r>
      <w:r>
        <w:t>lőre</w:t>
      </w:r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FD4E27" w:rsidRDefault="00CA58EE" w:rsidP="00FC6FF6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CA58EE" w:rsidRDefault="00CA58EE" w:rsidP="00FC6FF6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j</w:t>
      </w:r>
      <w:r>
        <w:t>obbra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CA58EE" w:rsidRDefault="00CA58EE" w:rsidP="00FC6FF6">
      <w:pPr>
        <w:pStyle w:val="Program"/>
        <w:numPr>
          <w:ilvl w:val="0"/>
          <w:numId w:val="11"/>
        </w:numPr>
      </w:pP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 b</w:t>
      </w:r>
      <w:r>
        <w:t>alra</w:t>
      </w:r>
      <w:r w:rsidRPr="00CA58EE">
        <w:t xml:space="preserve"> 90 </w:t>
      </w:r>
      <w:proofErr w:type="spellStart"/>
      <w:r w:rsidRPr="00CA58EE">
        <w:t>aa</w:t>
      </w:r>
      <w:proofErr w:type="spellEnd"/>
      <w:r w:rsidRPr="00CA58EE">
        <w:t xml:space="preserve"> 20</w:t>
      </w:r>
    </w:p>
    <w:p w:rsidR="00FD4E27" w:rsidRDefault="00FD4E27" w:rsidP="00726925">
      <w:pPr>
        <w:pStyle w:val="Megolds"/>
        <w:rPr>
          <w:lang w:eastAsia="ko-KR"/>
        </w:rPr>
      </w:pPr>
      <w:r w:rsidRPr="00D42047">
        <w:t>Értékelés</w:t>
      </w:r>
      <w:r w:rsidRPr="00D42047">
        <w:rPr>
          <w:lang w:eastAsia="ko-KR"/>
        </w:rPr>
        <w:t>:</w:t>
      </w:r>
    </w:p>
    <w:p w:rsidR="00726925" w:rsidRDefault="00726925" w:rsidP="00726925">
      <w:pPr>
        <w:pStyle w:val="Megolds"/>
      </w:pPr>
      <w:r>
        <w:rPr>
          <w:noProof/>
          <w:lang w:eastAsia="ja-JP"/>
        </w:rPr>
        <w:drawing>
          <wp:inline distT="0" distB="0" distL="0" distR="0">
            <wp:extent cx="528429" cy="270000"/>
            <wp:effectExtent l="19050" t="0" r="4971" b="0"/>
            <wp:docPr id="14" name="Kép 13" descr="K2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a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29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3 pont</w:t>
      </w:r>
    </w:p>
    <w:p w:rsidR="00726925" w:rsidRDefault="00726925" w:rsidP="00726925">
      <w:pPr>
        <w:pStyle w:val="Megolds"/>
      </w:pPr>
      <w:r>
        <w:rPr>
          <w:noProof/>
          <w:lang w:eastAsia="ja-JP"/>
        </w:rPr>
        <w:drawing>
          <wp:inline distT="0" distB="0" distL="0" distR="0">
            <wp:extent cx="981127" cy="270000"/>
            <wp:effectExtent l="19050" t="0" r="9473" b="0"/>
            <wp:docPr id="15" name="Kép 14" descr="K2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a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127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3 pont</w:t>
      </w:r>
    </w:p>
    <w:p w:rsidR="00726925" w:rsidRDefault="00726925" w:rsidP="00726925">
      <w:pPr>
        <w:pStyle w:val="Megolds"/>
      </w:pPr>
      <w:r>
        <w:rPr>
          <w:noProof/>
          <w:lang w:eastAsia="ja-JP"/>
        </w:rPr>
        <w:drawing>
          <wp:inline distT="0" distB="0" distL="0" distR="0">
            <wp:extent cx="1031250" cy="270000"/>
            <wp:effectExtent l="19050" t="0" r="0" b="0"/>
            <wp:docPr id="16" name="Kép 15" descr="K2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a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5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A06769">
        <w:t>4</w:t>
      </w:r>
      <w:r>
        <w:t xml:space="preserve"> pont</w:t>
      </w:r>
    </w:p>
    <w:p w:rsidR="00726925" w:rsidRDefault="00726925" w:rsidP="00726925">
      <w:pPr>
        <w:pStyle w:val="Megolds"/>
      </w:pPr>
      <w:r>
        <w:rPr>
          <w:noProof/>
          <w:lang w:eastAsia="ja-JP"/>
        </w:rPr>
        <w:drawing>
          <wp:inline distT="0" distB="0" distL="0" distR="0">
            <wp:extent cx="532117" cy="540000"/>
            <wp:effectExtent l="19050" t="0" r="1283" b="0"/>
            <wp:docPr id="20" name="Kép 19" descr="K2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a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3 pont</w:t>
      </w:r>
    </w:p>
    <w:p w:rsidR="00726925" w:rsidRDefault="00726925" w:rsidP="00726925">
      <w:pPr>
        <w:pStyle w:val="Megolds"/>
      </w:pPr>
      <w:r>
        <w:rPr>
          <w:noProof/>
          <w:lang w:eastAsia="ja-JP"/>
        </w:rPr>
        <w:drawing>
          <wp:inline distT="0" distB="0" distL="0" distR="0">
            <wp:extent cx="316627" cy="1080000"/>
            <wp:effectExtent l="19050" t="0" r="7223" b="0"/>
            <wp:docPr id="22" name="Kép 21" descr="K2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a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62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3 pont</w:t>
      </w:r>
    </w:p>
    <w:p w:rsidR="00726925" w:rsidRDefault="00726925" w:rsidP="00726925">
      <w:pPr>
        <w:pStyle w:val="Megolds"/>
      </w:pPr>
      <w:r w:rsidRPr="00726925">
        <w:rPr>
          <w:noProof/>
          <w:lang w:eastAsia="ja-JP"/>
        </w:rPr>
        <w:drawing>
          <wp:inline distT="0" distB="0" distL="0" distR="0">
            <wp:extent cx="515455" cy="540000"/>
            <wp:effectExtent l="19050" t="0" r="0" b="0"/>
            <wp:docPr id="23" name="Kép 12" descr="K2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a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5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3 pont</w:t>
      </w:r>
    </w:p>
    <w:p w:rsidR="00E169EB" w:rsidRDefault="00E169EB" w:rsidP="00E169EB">
      <w:pPr>
        <w:pStyle w:val="Megolds"/>
      </w:pPr>
      <w:r>
        <w:t>Megjegyzés: 1-1 pont adható, ha a megfelelő számú lépcső van, de nem a minta szerinti elrendezé</w:t>
      </w:r>
      <w:r>
        <w:t>s</w:t>
      </w:r>
      <w:r>
        <w:t>ben.</w:t>
      </w:r>
    </w:p>
    <w:p w:rsidR="005D5885" w:rsidRDefault="005D5885" w:rsidP="005D5885">
      <w:pPr>
        <w:pStyle w:val="Feladat"/>
        <w:rPr>
          <w:u w:val="none"/>
        </w:rPr>
      </w:pPr>
      <w:r>
        <w:t>2. feladat</w:t>
      </w:r>
      <w:r>
        <w:rPr>
          <w:u w:val="none"/>
        </w:rPr>
        <w:t>: Négyzetek (12 pont)</w:t>
      </w:r>
    </w:p>
    <w:p w:rsidR="005D5885" w:rsidRPr="004730BA" w:rsidRDefault="005D5885" w:rsidP="005D5885">
      <w:pPr>
        <w:pStyle w:val="Bekezds"/>
      </w:pPr>
      <w:r w:rsidRPr="004730BA">
        <w:t>A következő ábrá</w:t>
      </w:r>
      <w:r w:rsidR="00024271">
        <w:t>kat az alábbi eljárás rajzolta:</w:t>
      </w:r>
    </w:p>
    <w:p w:rsidR="005D5885" w:rsidRPr="004730BA" w:rsidRDefault="005D5885" w:rsidP="005D5885">
      <w:pPr>
        <w:pStyle w:val="Program"/>
      </w:pPr>
      <w:proofErr w:type="gramStart"/>
      <w:r w:rsidRPr="004730BA">
        <w:lastRenderedPageBreak/>
        <w:t>tanuld</w:t>
      </w:r>
      <w:proofErr w:type="gramEnd"/>
      <w:r w:rsidRPr="004730BA">
        <w:t xml:space="preserve"> </w:t>
      </w:r>
      <w:r>
        <w:t>négyzet :h</w:t>
      </w:r>
      <w:r w:rsidRPr="004730BA">
        <w:br/>
        <w:t xml:space="preserve"> ismétlés </w:t>
      </w:r>
      <w:r>
        <w:t>4</w:t>
      </w:r>
      <w:r w:rsidRPr="004730BA">
        <w:t xml:space="preserve"> [előre :h jobbra </w:t>
      </w:r>
      <w:r>
        <w:t>90</w:t>
      </w:r>
      <w:r w:rsidRPr="004730BA">
        <w:t>]</w:t>
      </w:r>
      <w:r w:rsidRPr="004730BA">
        <w:br/>
        <w:t>vége</w:t>
      </w:r>
    </w:p>
    <w:tbl>
      <w:tblPr>
        <w:tblW w:w="0" w:type="auto"/>
        <w:tblInd w:w="357" w:type="dxa"/>
        <w:tblLook w:val="04A0"/>
      </w:tblPr>
      <w:tblGrid>
        <w:gridCol w:w="2835"/>
        <w:gridCol w:w="2835"/>
        <w:gridCol w:w="2835"/>
      </w:tblGrid>
      <w:tr w:rsidR="005D5885" w:rsidRPr="004730BA" w:rsidTr="00B64589"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700364" cy="684000"/>
                  <wp:effectExtent l="19050" t="0" r="4486" b="0"/>
                  <wp:docPr id="21" name="Kép 20" descr="K2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64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785613" cy="792000"/>
                  <wp:effectExtent l="19050" t="0" r="0" b="0"/>
                  <wp:docPr id="13" name="Kép 12" descr="K2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13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674456" cy="684000"/>
                  <wp:effectExtent l="19050" t="0" r="0" b="0"/>
                  <wp:docPr id="18" name="Kép 17" descr="K2b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456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885" w:rsidRPr="004730BA" w:rsidTr="00B64589"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3</w:t>
            </w:r>
          </w:p>
        </w:tc>
      </w:tr>
      <w:tr w:rsidR="005D5885" w:rsidRPr="004730BA" w:rsidTr="00B64589"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792000" cy="792000"/>
                  <wp:effectExtent l="19050" t="0" r="8100" b="0"/>
                  <wp:docPr id="24" name="Kép 23" descr="K2b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779174" cy="792000"/>
                  <wp:effectExtent l="19050" t="0" r="1876" b="0"/>
                  <wp:docPr id="17" name="Kép 16" descr="K2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74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D5885" w:rsidRPr="004730BA" w:rsidRDefault="005D5885" w:rsidP="00B64589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680758" cy="684000"/>
                  <wp:effectExtent l="19050" t="0" r="5042" b="0"/>
                  <wp:docPr id="19" name="Kép 18" descr="K2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b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58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885" w:rsidRPr="004730BA" w:rsidTr="00B64589"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5D5885" w:rsidRPr="004730BA" w:rsidRDefault="005D5885" w:rsidP="00B64589">
            <w:pPr>
              <w:pStyle w:val="Program"/>
              <w:ind w:left="0"/>
              <w:jc w:val="center"/>
            </w:pPr>
            <w:r>
              <w:t>6</w:t>
            </w:r>
          </w:p>
        </w:tc>
      </w:tr>
    </w:tbl>
    <w:p w:rsidR="005D5885" w:rsidRPr="004730BA" w:rsidRDefault="005D5885" w:rsidP="005D5885">
      <w:pPr>
        <w:pStyle w:val="Bekezds"/>
      </w:pPr>
      <w:r w:rsidRPr="004730BA">
        <w:t>Az eljárást hatféleképpen hívtuk meg:</w:t>
      </w:r>
    </w:p>
    <w:p w:rsidR="005D5885" w:rsidRPr="004730BA" w:rsidRDefault="005D5885" w:rsidP="005D5885">
      <w:pPr>
        <w:pStyle w:val="Megolds"/>
      </w:pPr>
      <w:r w:rsidRPr="004730BA">
        <w:t xml:space="preserve">A. </w:t>
      </w:r>
      <w:proofErr w:type="gramStart"/>
      <w:r w:rsidRPr="005D5885">
        <w:rPr>
          <w:rFonts w:ascii="Courier New" w:hAnsi="Courier New" w:cs="Courier New"/>
        </w:rPr>
        <w:t>ismétlés</w:t>
      </w:r>
      <w:proofErr w:type="gramEnd"/>
      <w:r w:rsidRPr="005D5885">
        <w:rPr>
          <w:rFonts w:ascii="Courier New" w:hAnsi="Courier New" w:cs="Courier New"/>
        </w:rPr>
        <w:t xml:space="preserve"> 6 [négyzet 100 jobbra 60 négyzet 50 jobbra 60]</w:t>
      </w:r>
    </w:p>
    <w:p w:rsidR="005D5885" w:rsidRDefault="005D5885" w:rsidP="005D5885">
      <w:pPr>
        <w:pStyle w:val="Megolds"/>
        <w:rPr>
          <w:rFonts w:ascii="Courier New" w:hAnsi="Courier New" w:cs="Courier New"/>
        </w:rPr>
      </w:pPr>
      <w:r w:rsidRPr="004730BA">
        <w:t xml:space="preserve">B. </w:t>
      </w:r>
      <w:r w:rsidRPr="005D5885">
        <w:rPr>
          <w:rFonts w:ascii="Courier New" w:hAnsi="Courier New" w:cs="Courier New"/>
        </w:rPr>
        <w:t>ismétlés 6 [négyzet 100 jobbra 120 négyzet 50 jobbra 120]</w:t>
      </w:r>
    </w:p>
    <w:p w:rsidR="005D5885" w:rsidRPr="004730BA" w:rsidRDefault="005D5885" w:rsidP="005D5885">
      <w:pPr>
        <w:pStyle w:val="Megolds"/>
      </w:pPr>
      <w:r w:rsidRPr="004730BA">
        <w:t xml:space="preserve">C. </w:t>
      </w:r>
      <w:r w:rsidRPr="005D5885">
        <w:rPr>
          <w:rFonts w:ascii="Courier New" w:hAnsi="Courier New" w:cs="Courier New"/>
        </w:rPr>
        <w:t>ismétlés 6 [négyzet 100 jobbra 45 négyzet 50 jobbra 45]</w:t>
      </w:r>
    </w:p>
    <w:p w:rsidR="005D5885" w:rsidRPr="004730BA" w:rsidRDefault="005D5885" w:rsidP="005D5885">
      <w:pPr>
        <w:pStyle w:val="Megolds"/>
      </w:pPr>
      <w:r w:rsidRPr="004730BA">
        <w:t xml:space="preserve">D. </w:t>
      </w:r>
      <w:r w:rsidRPr="005D5885">
        <w:rPr>
          <w:rFonts w:ascii="Courier New" w:hAnsi="Courier New" w:cs="Courier New"/>
        </w:rPr>
        <w:t>ismétlés 6 [négyzet 100 jobbra 45 négyzet 50 jobbra 135]</w:t>
      </w:r>
    </w:p>
    <w:p w:rsidR="005D5885" w:rsidRPr="004730BA" w:rsidRDefault="005D5885" w:rsidP="005D5885">
      <w:pPr>
        <w:pStyle w:val="Megolds"/>
      </w:pPr>
      <w:r w:rsidRPr="004730BA">
        <w:t xml:space="preserve">E. </w:t>
      </w:r>
      <w:proofErr w:type="gramStart"/>
      <w:r w:rsidRPr="005D5885">
        <w:rPr>
          <w:rFonts w:ascii="Courier New" w:hAnsi="Courier New" w:cs="Courier New"/>
        </w:rPr>
        <w:t>ismétlés</w:t>
      </w:r>
      <w:proofErr w:type="gramEnd"/>
      <w:r w:rsidRPr="005D5885">
        <w:rPr>
          <w:rFonts w:ascii="Courier New" w:hAnsi="Courier New" w:cs="Courier New"/>
        </w:rPr>
        <w:t xml:space="preserve"> 6 [négyzet 100 balra 30 négyzet 50 jobbra 120]</w:t>
      </w:r>
    </w:p>
    <w:p w:rsidR="005D5885" w:rsidRPr="004730BA" w:rsidRDefault="005D5885" w:rsidP="005D5885">
      <w:pPr>
        <w:pStyle w:val="Megolds"/>
        <w:rPr>
          <w:rFonts w:ascii="Courier New" w:hAnsi="Courier New" w:cs="Courier New"/>
        </w:rPr>
      </w:pPr>
      <w:r w:rsidRPr="004730BA">
        <w:t xml:space="preserve">F. </w:t>
      </w:r>
      <w:proofErr w:type="gramStart"/>
      <w:r w:rsidRPr="005D5885">
        <w:rPr>
          <w:rFonts w:ascii="Courier New" w:hAnsi="Courier New" w:cs="Courier New"/>
        </w:rPr>
        <w:t>ismétlés</w:t>
      </w:r>
      <w:proofErr w:type="gramEnd"/>
      <w:r w:rsidRPr="005D5885">
        <w:rPr>
          <w:rFonts w:ascii="Courier New" w:hAnsi="Courier New" w:cs="Courier New"/>
        </w:rPr>
        <w:t xml:space="preserve"> 6 [négyzet 100 jobbra 30 négyzet 50 jobbra 90]</w:t>
      </w:r>
    </w:p>
    <w:p w:rsidR="005D5885" w:rsidRPr="004730BA" w:rsidRDefault="005D5885" w:rsidP="005D5885">
      <w:pPr>
        <w:pStyle w:val="Bekezds"/>
      </w:pPr>
      <w:r w:rsidRPr="004730BA">
        <w:t>Párosítsd össze az eljáráshívásokat a nekik megfelelő rajzokkal!</w:t>
      </w:r>
    </w:p>
    <w:p w:rsidR="00204C7A" w:rsidRDefault="00204C7A" w:rsidP="00204C7A">
      <w:pPr>
        <w:pStyle w:val="Megolds"/>
      </w:pPr>
      <w:r w:rsidRPr="00D42047">
        <w:t>Értékelés:</w:t>
      </w:r>
    </w:p>
    <w:p w:rsidR="005D5885" w:rsidRDefault="005D5885" w:rsidP="005D5885">
      <w:pPr>
        <w:pStyle w:val="Megolds"/>
        <w:tabs>
          <w:tab w:val="clear" w:pos="360"/>
        </w:tabs>
        <w:ind w:left="0" w:firstLine="0"/>
      </w:pPr>
      <w:r>
        <w:t>A – 2</w:t>
      </w:r>
      <w:r>
        <w:tab/>
      </w:r>
      <w:r>
        <w:tab/>
        <w:t>2 pont</w:t>
      </w:r>
    </w:p>
    <w:p w:rsidR="005D5885" w:rsidRDefault="005D5885" w:rsidP="005D5885">
      <w:pPr>
        <w:pStyle w:val="Megolds"/>
        <w:tabs>
          <w:tab w:val="clear" w:pos="360"/>
        </w:tabs>
        <w:ind w:left="0" w:firstLine="0"/>
      </w:pPr>
      <w:r>
        <w:t xml:space="preserve">B – 5 </w:t>
      </w:r>
      <w:r>
        <w:tab/>
      </w:r>
      <w:r>
        <w:tab/>
        <w:t>2 pont</w:t>
      </w:r>
    </w:p>
    <w:p w:rsidR="005D5885" w:rsidRDefault="005D5885" w:rsidP="005D5885">
      <w:pPr>
        <w:pStyle w:val="Megolds"/>
        <w:tabs>
          <w:tab w:val="clear" w:pos="360"/>
        </w:tabs>
        <w:ind w:left="0" w:firstLine="0"/>
      </w:pPr>
      <w:r>
        <w:t>C – 3</w:t>
      </w:r>
      <w:r>
        <w:tab/>
      </w:r>
      <w:r>
        <w:tab/>
        <w:t>2 pont</w:t>
      </w:r>
    </w:p>
    <w:p w:rsidR="005D5885" w:rsidRDefault="005D5885" w:rsidP="005D5885">
      <w:pPr>
        <w:pStyle w:val="Megolds"/>
        <w:tabs>
          <w:tab w:val="clear" w:pos="360"/>
        </w:tabs>
        <w:ind w:left="0" w:firstLine="0"/>
      </w:pPr>
      <w:r>
        <w:t>D – 6</w:t>
      </w:r>
      <w:r>
        <w:tab/>
      </w:r>
      <w:r>
        <w:tab/>
        <w:t>2 pont</w:t>
      </w:r>
    </w:p>
    <w:p w:rsidR="005D5885" w:rsidRDefault="005D5885" w:rsidP="005D5885">
      <w:pPr>
        <w:pStyle w:val="Megolds"/>
        <w:tabs>
          <w:tab w:val="clear" w:pos="360"/>
        </w:tabs>
        <w:ind w:left="0" w:firstLine="0"/>
      </w:pPr>
      <w:r>
        <w:t>E – 1</w:t>
      </w:r>
      <w:r>
        <w:tab/>
      </w:r>
      <w:r>
        <w:tab/>
        <w:t>2 pont</w:t>
      </w:r>
    </w:p>
    <w:p w:rsidR="005D5885" w:rsidRDefault="005D5885" w:rsidP="005D5885">
      <w:pPr>
        <w:pStyle w:val="Megolds"/>
        <w:tabs>
          <w:tab w:val="clear" w:pos="360"/>
        </w:tabs>
        <w:ind w:left="0" w:firstLine="0"/>
      </w:pPr>
      <w:r>
        <w:t>F – 4</w:t>
      </w:r>
      <w:r>
        <w:tab/>
      </w:r>
      <w:r>
        <w:tab/>
        <w:t>2 pont</w:t>
      </w:r>
    </w:p>
    <w:p w:rsidR="0036315D" w:rsidRPr="00311C16" w:rsidRDefault="0036315D" w:rsidP="0036315D">
      <w:pPr>
        <w:pStyle w:val="Feladat"/>
        <w:rPr>
          <w:u w:val="none"/>
        </w:rPr>
      </w:pPr>
      <w:r w:rsidRPr="00182E98">
        <w:t>3</w:t>
      </w:r>
      <w:proofErr w:type="gramStart"/>
      <w:r w:rsidRPr="00182E98">
        <w:t>.feladat</w:t>
      </w:r>
      <w:proofErr w:type="gramEnd"/>
      <w:r w:rsidR="00F134B6" w:rsidRPr="00F134B6">
        <w:rPr>
          <w:u w:val="none"/>
        </w:rPr>
        <w:t xml:space="preserve">: </w:t>
      </w:r>
      <w:r w:rsidR="00CA58EE">
        <w:rPr>
          <w:u w:val="none"/>
        </w:rPr>
        <w:t>Autó</w:t>
      </w:r>
      <w:r w:rsidRPr="00311C16">
        <w:rPr>
          <w:u w:val="none"/>
        </w:rPr>
        <w:t xml:space="preserve"> (</w:t>
      </w:r>
      <w:r>
        <w:rPr>
          <w:u w:val="none"/>
        </w:rPr>
        <w:t>24</w:t>
      </w:r>
      <w:r w:rsidRPr="00311C16">
        <w:rPr>
          <w:u w:val="none"/>
        </w:rPr>
        <w:t xml:space="preserve"> pont)</w:t>
      </w:r>
    </w:p>
    <w:p w:rsidR="00A06769" w:rsidRDefault="00A06769" w:rsidP="00A06769">
      <w:pPr>
        <w:pStyle w:val="Bekezds"/>
      </w:pPr>
      <w:r>
        <w:t xml:space="preserve">Kövesd az autó útját a városban, ha az </w:t>
      </w:r>
      <w:r w:rsidRPr="00FB7E4B">
        <w:rPr>
          <w:rFonts w:ascii="Courier New" w:hAnsi="Courier New"/>
        </w:rPr>
        <w:t xml:space="preserve">e </w:t>
      </w:r>
      <w:r>
        <w:t xml:space="preserve">jelenti az előre egy egységet, a </w:t>
      </w:r>
      <w:r w:rsidRPr="00FB7E4B">
        <w:rPr>
          <w:rFonts w:ascii="Courier New" w:hAnsi="Courier New"/>
        </w:rPr>
        <w:t>b</w:t>
      </w:r>
      <w:r>
        <w:t xml:space="preserve"> a balra 90-et és a </w:t>
      </w:r>
      <w:r w:rsidRPr="00FB7E4B">
        <w:rPr>
          <w:rFonts w:ascii="Courier New" w:hAnsi="Courier New"/>
        </w:rPr>
        <w:t xml:space="preserve">j </w:t>
      </w:r>
      <w:r>
        <w:t>a jobbra 90-et.</w:t>
      </w:r>
    </w:p>
    <w:tbl>
      <w:tblPr>
        <w:tblStyle w:val="Rcsostblzat"/>
        <w:tblW w:w="0" w:type="auto"/>
        <w:tblLook w:val="04A0"/>
      </w:tblPr>
      <w:tblGrid>
        <w:gridCol w:w="4886"/>
        <w:gridCol w:w="4887"/>
      </w:tblGrid>
      <w:tr w:rsidR="00A06769" w:rsidTr="002E362C">
        <w:tc>
          <w:tcPr>
            <w:tcW w:w="4886" w:type="dxa"/>
            <w:vAlign w:val="center"/>
          </w:tcPr>
          <w:p w:rsidR="00A06769" w:rsidRDefault="00A06769" w:rsidP="002E362C">
            <w:pPr>
              <w:pStyle w:val="Bekezds"/>
              <w:numPr>
                <w:ilvl w:val="0"/>
                <w:numId w:val="12"/>
              </w:numPr>
              <w:jc w:val="left"/>
            </w:pPr>
            <w:proofErr w:type="spellStart"/>
            <w:r w:rsidRPr="00FB7E4B">
              <w:lastRenderedPageBreak/>
              <w:t>eee</w:t>
            </w:r>
            <w:proofErr w:type="spellEnd"/>
            <w:r>
              <w:t xml:space="preserve"> </w:t>
            </w:r>
            <w:r w:rsidRPr="00FB7E4B">
              <w:t>bee</w:t>
            </w:r>
            <w:r>
              <w:t xml:space="preserve"> </w:t>
            </w:r>
            <w:proofErr w:type="spellStart"/>
            <w:r w:rsidRPr="00FB7E4B">
              <w:t>jee</w:t>
            </w:r>
            <w:proofErr w:type="spellEnd"/>
            <w:r>
              <w:t xml:space="preserve"> </w:t>
            </w:r>
            <w:proofErr w:type="spellStart"/>
            <w:r w:rsidRPr="00FB7E4B">
              <w:t>eej</w:t>
            </w:r>
            <w:proofErr w:type="spellEnd"/>
            <w:r>
              <w:t xml:space="preserve"> </w:t>
            </w:r>
            <w:proofErr w:type="spellStart"/>
            <w:r w:rsidRPr="00FB7E4B">
              <w:t>eee</w:t>
            </w:r>
            <w:proofErr w:type="spellEnd"/>
            <w:r>
              <w:t xml:space="preserve"> </w:t>
            </w:r>
            <w:r w:rsidRPr="00FB7E4B">
              <w:t>bee</w:t>
            </w:r>
            <w:r>
              <w:t xml:space="preserve"> </w:t>
            </w:r>
            <w:proofErr w:type="spellStart"/>
            <w:r w:rsidRPr="00FB7E4B">
              <w:t>jee</w:t>
            </w:r>
            <w:proofErr w:type="spellEnd"/>
          </w:p>
        </w:tc>
        <w:tc>
          <w:tcPr>
            <w:tcW w:w="4887" w:type="dxa"/>
          </w:tcPr>
          <w:p w:rsidR="00A06769" w:rsidRDefault="00A06769" w:rsidP="002E362C">
            <w:pPr>
              <w:pStyle w:val="Bekezds"/>
              <w:ind w:firstLine="0"/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471420" cy="2476500"/>
                  <wp:effectExtent l="57150" t="57150" r="100330" b="95250"/>
                  <wp:wrapSquare wrapText="bothSides"/>
                  <wp:docPr id="9" name="Kép 9" descr="C:\HBV\Munkak\LogoVerseny\2012_13\Iford\auto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HBV\Munkak\LogoVerseny\2012_13\Iford\auto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645" cy="2479592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6769" w:rsidTr="002E362C">
        <w:trPr>
          <w:trHeight w:val="4376"/>
        </w:trPr>
        <w:tc>
          <w:tcPr>
            <w:tcW w:w="4886" w:type="dxa"/>
            <w:vAlign w:val="center"/>
          </w:tcPr>
          <w:p w:rsidR="00A06769" w:rsidRDefault="00A06769" w:rsidP="002E362C">
            <w:pPr>
              <w:pStyle w:val="Bekezds"/>
              <w:numPr>
                <w:ilvl w:val="0"/>
                <w:numId w:val="12"/>
              </w:numPr>
              <w:jc w:val="left"/>
            </w:pPr>
            <w:r w:rsidRPr="004F1742">
              <w:t>bee</w:t>
            </w:r>
            <w:r>
              <w:t xml:space="preserve"> </w:t>
            </w:r>
            <w:proofErr w:type="spellStart"/>
            <w:r w:rsidRPr="004F1742">
              <w:t>jee</w:t>
            </w:r>
            <w:proofErr w:type="spellEnd"/>
            <w:r>
              <w:t xml:space="preserve"> </w:t>
            </w:r>
            <w:proofErr w:type="spellStart"/>
            <w:r w:rsidRPr="004F1742">
              <w:t>eje</w:t>
            </w:r>
            <w:proofErr w:type="spellEnd"/>
            <w:r>
              <w:t xml:space="preserve"> </w:t>
            </w:r>
            <w:proofErr w:type="spellStart"/>
            <w:r w:rsidRPr="004F1742">
              <w:t>eeb</w:t>
            </w:r>
            <w:proofErr w:type="spellEnd"/>
            <w:r>
              <w:t xml:space="preserve"> </w:t>
            </w:r>
            <w:proofErr w:type="spellStart"/>
            <w:r w:rsidRPr="004F1742">
              <w:t>eee</w:t>
            </w:r>
            <w:proofErr w:type="spellEnd"/>
            <w:r>
              <w:t xml:space="preserve"> </w:t>
            </w:r>
            <w:proofErr w:type="spellStart"/>
            <w:r w:rsidRPr="004F1742">
              <w:t>eje</w:t>
            </w:r>
            <w:proofErr w:type="spellEnd"/>
            <w:r>
              <w:t xml:space="preserve"> </w:t>
            </w:r>
            <w:proofErr w:type="spellStart"/>
            <w:r w:rsidRPr="004F1742">
              <w:t>eee</w:t>
            </w:r>
            <w:proofErr w:type="spellEnd"/>
            <w:r>
              <w:t xml:space="preserve"> </w:t>
            </w:r>
            <w:proofErr w:type="spellStart"/>
            <w:r w:rsidRPr="004F1742">
              <w:t>jee</w:t>
            </w:r>
            <w:proofErr w:type="spellEnd"/>
            <w:r>
              <w:t xml:space="preserve"> </w:t>
            </w:r>
            <w:proofErr w:type="spellStart"/>
            <w:r w:rsidRPr="004F1742">
              <w:t>eee</w:t>
            </w:r>
            <w:proofErr w:type="spellEnd"/>
            <w:r>
              <w:t xml:space="preserve"> </w:t>
            </w:r>
            <w:proofErr w:type="spellStart"/>
            <w:r w:rsidRPr="004F1742">
              <w:t>jee</w:t>
            </w:r>
            <w:proofErr w:type="spellEnd"/>
            <w:r>
              <w:t xml:space="preserve"> </w:t>
            </w:r>
            <w:r w:rsidRPr="004F1742">
              <w:t>bee</w:t>
            </w:r>
            <w:r>
              <w:t xml:space="preserve"> </w:t>
            </w:r>
            <w:proofErr w:type="spellStart"/>
            <w:r w:rsidRPr="004F1742">
              <w:t>bee</w:t>
            </w:r>
            <w:proofErr w:type="spellEnd"/>
          </w:p>
        </w:tc>
        <w:tc>
          <w:tcPr>
            <w:tcW w:w="4887" w:type="dxa"/>
          </w:tcPr>
          <w:p w:rsidR="00A06769" w:rsidRDefault="00A06769" w:rsidP="002E362C">
            <w:pPr>
              <w:pStyle w:val="Bekezds"/>
              <w:ind w:firstLine="0"/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462530" cy="2457450"/>
                  <wp:effectExtent l="57150" t="57150" r="90170" b="95250"/>
                  <wp:wrapSquare wrapText="bothSides"/>
                  <wp:docPr id="8" name="Kép 8" descr="C:\HBV\Munkak\LogoVerseny\2012_13\Iford\auto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HBV\Munkak\LogoVerseny\2012_13\Iford\auto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476" cy="2461933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6769" w:rsidTr="002E362C">
        <w:trPr>
          <w:trHeight w:val="4238"/>
        </w:trPr>
        <w:tc>
          <w:tcPr>
            <w:tcW w:w="4886" w:type="dxa"/>
            <w:vAlign w:val="center"/>
          </w:tcPr>
          <w:p w:rsidR="00A06769" w:rsidRPr="004F1742" w:rsidRDefault="00A06769" w:rsidP="002E362C">
            <w:pPr>
              <w:pStyle w:val="Bekezds"/>
              <w:numPr>
                <w:ilvl w:val="0"/>
                <w:numId w:val="12"/>
              </w:numPr>
              <w:jc w:val="left"/>
            </w:pPr>
            <w:proofErr w:type="spellStart"/>
            <w:r w:rsidRPr="00611578">
              <w:t>eee</w:t>
            </w:r>
            <w:proofErr w:type="spellEnd"/>
            <w:r>
              <w:t xml:space="preserve"> </w:t>
            </w:r>
            <w:r w:rsidRPr="00611578">
              <w:t>bee</w:t>
            </w:r>
            <w:r>
              <w:t xml:space="preserve"> </w:t>
            </w:r>
            <w:proofErr w:type="spellStart"/>
            <w:r w:rsidRPr="00611578">
              <w:t>jee</w:t>
            </w:r>
            <w:proofErr w:type="spellEnd"/>
            <w:r>
              <w:t xml:space="preserve"> </w:t>
            </w:r>
            <w:proofErr w:type="spellStart"/>
            <w:r w:rsidRPr="00611578">
              <w:t>eej</w:t>
            </w:r>
            <w:proofErr w:type="spellEnd"/>
            <w:r>
              <w:t xml:space="preserve"> </w:t>
            </w:r>
            <w:proofErr w:type="spellStart"/>
            <w:r w:rsidRPr="00611578">
              <w:t>eee</w:t>
            </w:r>
            <w:proofErr w:type="spellEnd"/>
            <w:r>
              <w:t xml:space="preserve"> </w:t>
            </w:r>
            <w:proofErr w:type="spellStart"/>
            <w:r w:rsidRPr="00611578">
              <w:t>jee</w:t>
            </w:r>
            <w:proofErr w:type="spellEnd"/>
            <w:r>
              <w:t xml:space="preserve"> </w:t>
            </w:r>
            <w:proofErr w:type="spellStart"/>
            <w:r w:rsidRPr="00611578">
              <w:t>eeb</w:t>
            </w:r>
            <w:proofErr w:type="spellEnd"/>
            <w:r>
              <w:t xml:space="preserve"> </w:t>
            </w:r>
            <w:proofErr w:type="spellStart"/>
            <w:r w:rsidRPr="00611578">
              <w:t>eej</w:t>
            </w:r>
            <w:proofErr w:type="spellEnd"/>
            <w:r>
              <w:t xml:space="preserve"> </w:t>
            </w:r>
            <w:r w:rsidRPr="00611578">
              <w:t>ebe</w:t>
            </w:r>
            <w:r>
              <w:t xml:space="preserve"> </w:t>
            </w:r>
            <w:proofErr w:type="spellStart"/>
            <w:r w:rsidRPr="00611578">
              <w:t>eej</w:t>
            </w:r>
            <w:proofErr w:type="spellEnd"/>
            <w:r>
              <w:t xml:space="preserve"> </w:t>
            </w:r>
            <w:r w:rsidRPr="00611578">
              <w:t>e</w:t>
            </w:r>
          </w:p>
        </w:tc>
        <w:tc>
          <w:tcPr>
            <w:tcW w:w="4887" w:type="dxa"/>
          </w:tcPr>
          <w:p w:rsidR="00A06769" w:rsidRDefault="00A06769" w:rsidP="002E362C">
            <w:pPr>
              <w:pStyle w:val="Bekezds"/>
              <w:ind w:firstLine="0"/>
              <w:rPr>
                <w:noProof/>
              </w:rPr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64384" behindDoc="1" locked="0" layoutInCell="1" allowOverlap="1">
                  <wp:simplePos x="2514600" y="1952625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2425065" cy="2409825"/>
                  <wp:effectExtent l="57150" t="57150" r="89535" b="85725"/>
                  <wp:wrapSquare wrapText="bothSides"/>
                  <wp:docPr id="1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469" cy="2409825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06769" w:rsidRPr="00311C16" w:rsidRDefault="00A06769" w:rsidP="00A06769">
      <w:pPr>
        <w:pStyle w:val="Bekezds"/>
      </w:pPr>
    </w:p>
    <w:p w:rsidR="00A06769" w:rsidRDefault="00A06769" w:rsidP="00A06769">
      <w:pPr>
        <w:pStyle w:val="Megolds"/>
      </w:pPr>
      <w:r w:rsidRPr="00922FE0">
        <w:t>Értékelés:</w:t>
      </w:r>
      <w:r w:rsidRPr="00763B97">
        <w:t xml:space="preserve"> </w:t>
      </w:r>
    </w:p>
    <w:p w:rsidR="00A06769" w:rsidRDefault="00A06769" w:rsidP="00A06769">
      <w:pPr>
        <w:pStyle w:val="Megolds"/>
      </w:pPr>
      <w:r w:rsidRPr="00922FE0">
        <w:lastRenderedPageBreak/>
        <w:t>Az egyes útvonalak a következő módon bejárt</w:t>
      </w:r>
      <w:r>
        <w:t>ak</w:t>
      </w:r>
    </w:p>
    <w:p w:rsidR="00A06769" w:rsidRDefault="00A06769" w:rsidP="00A06769">
      <w:pPr>
        <w:pStyle w:val="Megolds"/>
      </w:pPr>
      <w:r>
        <w:rPr>
          <w:noProof/>
          <w:lang w:eastAsia="ja-JP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4135120</wp:posOffset>
            </wp:positionH>
            <wp:positionV relativeFrom="paragraph">
              <wp:posOffset>205105</wp:posOffset>
            </wp:positionV>
            <wp:extent cx="1983105" cy="1990725"/>
            <wp:effectExtent l="0" t="0" r="0" b="0"/>
            <wp:wrapSquare wrapText="bothSides"/>
            <wp:docPr id="2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sm4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-132080</wp:posOffset>
            </wp:positionH>
            <wp:positionV relativeFrom="margin">
              <wp:posOffset>521970</wp:posOffset>
            </wp:positionV>
            <wp:extent cx="1971040" cy="1971040"/>
            <wp:effectExtent l="19050" t="0" r="0" b="0"/>
            <wp:wrapSquare wrapText="bothSides"/>
            <wp:docPr id="4" name="Kép 2" descr="auto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sm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1915160</wp:posOffset>
            </wp:positionH>
            <wp:positionV relativeFrom="margin">
              <wp:posOffset>521970</wp:posOffset>
            </wp:positionV>
            <wp:extent cx="1990725" cy="1990725"/>
            <wp:effectExtent l="19050" t="0" r="9525" b="0"/>
            <wp:wrapSquare wrapText="bothSides"/>
            <wp:docPr id="3" name="Kép 3" descr="autos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osm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2"/>
        <w:gridCol w:w="3165"/>
        <w:gridCol w:w="3164"/>
      </w:tblGrid>
      <w:tr w:rsidR="00D053F4" w:rsidTr="002E362C">
        <w:tc>
          <w:tcPr>
            <w:tcW w:w="3412" w:type="dxa"/>
          </w:tcPr>
          <w:p w:rsidR="00A06769" w:rsidRDefault="00A06769" w:rsidP="002E362C">
            <w:pPr>
              <w:pStyle w:val="Megolds"/>
              <w:ind w:left="0" w:firstLine="0"/>
              <w:jc w:val="center"/>
            </w:pPr>
            <w:r>
              <w:t>a)</w:t>
            </w:r>
          </w:p>
        </w:tc>
        <w:tc>
          <w:tcPr>
            <w:tcW w:w="3165" w:type="dxa"/>
          </w:tcPr>
          <w:p w:rsidR="00A06769" w:rsidRDefault="00A06769" w:rsidP="002E362C">
            <w:pPr>
              <w:pStyle w:val="Megolds"/>
              <w:ind w:left="0" w:firstLine="0"/>
              <w:jc w:val="center"/>
            </w:pPr>
            <w:r>
              <w:t>b)</w:t>
            </w:r>
          </w:p>
        </w:tc>
        <w:tc>
          <w:tcPr>
            <w:tcW w:w="3164" w:type="dxa"/>
          </w:tcPr>
          <w:p w:rsidR="00A06769" w:rsidRDefault="00A06769" w:rsidP="002E362C">
            <w:pPr>
              <w:pStyle w:val="Megolds"/>
              <w:ind w:left="0" w:firstLine="0"/>
              <w:jc w:val="center"/>
            </w:pPr>
            <w:r>
              <w:t>c)</w:t>
            </w:r>
          </w:p>
        </w:tc>
      </w:tr>
    </w:tbl>
    <w:p w:rsidR="00A06769" w:rsidRDefault="00A06769" w:rsidP="00A06769">
      <w:pPr>
        <w:pStyle w:val="Megolds"/>
      </w:pPr>
      <w:r>
        <w:t>Minden jó helyen lévő, jó irányba történő fordulásnál 1 pont</w:t>
      </w:r>
      <w:r w:rsidR="00D053F4">
        <w:t xml:space="preserve"> (kivéve a kiinduló helyen fordulást)</w:t>
      </w:r>
    </w:p>
    <w:p w:rsidR="00A06769" w:rsidRDefault="00A06769" w:rsidP="00A06769">
      <w:pPr>
        <w:pStyle w:val="Megolds"/>
      </w:pPr>
      <w:r>
        <w:t>Minden teljesen jó megoldásért plusz 1 pont</w:t>
      </w:r>
    </w:p>
    <w:p w:rsidR="00A06769" w:rsidRDefault="00A06769" w:rsidP="00A06769">
      <w:pPr>
        <w:pStyle w:val="Megolds"/>
        <w:numPr>
          <w:ilvl w:val="0"/>
          <w:numId w:val="13"/>
        </w:numPr>
      </w:pPr>
      <w:r>
        <w:t>5*1+1</w:t>
      </w:r>
    </w:p>
    <w:p w:rsidR="00A06769" w:rsidRDefault="00A06769" w:rsidP="00A06769">
      <w:pPr>
        <w:pStyle w:val="Megolds"/>
        <w:numPr>
          <w:ilvl w:val="0"/>
          <w:numId w:val="13"/>
        </w:numPr>
      </w:pPr>
      <w:r>
        <w:t>8*1+1</w:t>
      </w:r>
      <w:bookmarkStart w:id="0" w:name="_GoBack"/>
      <w:bookmarkEnd w:id="0"/>
    </w:p>
    <w:p w:rsidR="00A06769" w:rsidRDefault="00A06769" w:rsidP="00A06769">
      <w:pPr>
        <w:pStyle w:val="Megolds"/>
        <w:numPr>
          <w:ilvl w:val="0"/>
          <w:numId w:val="13"/>
        </w:numPr>
      </w:pPr>
      <w:r>
        <w:t>8*1+1</w:t>
      </w:r>
    </w:p>
    <w:p w:rsidR="003823C7" w:rsidRDefault="003823C7">
      <w:pPr>
        <w:pStyle w:val="sszpontszm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25"/>
      <w:footerReference w:type="default" r:id="rId26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18B" w:rsidRDefault="006F618B">
      <w:r>
        <w:separator/>
      </w:r>
    </w:p>
  </w:endnote>
  <w:endnote w:type="continuationSeparator" w:id="0">
    <w:p w:rsidR="006F618B" w:rsidRDefault="006F6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3823C7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Értékelési útmutató</w:t>
    </w:r>
    <w:r>
      <w:tab/>
    </w:r>
    <w:r w:rsidR="009749F3">
      <w:fldChar w:fldCharType="begin"/>
    </w:r>
    <w:r>
      <w:instrText xml:space="preserve">PAGE </w:instrText>
    </w:r>
    <w:r w:rsidR="009749F3">
      <w:fldChar w:fldCharType="separate"/>
    </w:r>
    <w:r w:rsidR="00056FD6">
      <w:rPr>
        <w:noProof/>
      </w:rPr>
      <w:t>1</w:t>
    </w:r>
    <w:r w:rsidR="009749F3">
      <w:fldChar w:fldCharType="end"/>
    </w:r>
    <w:r>
      <w:t>. oldal</w:t>
    </w:r>
    <w:r>
      <w:tab/>
      <w:t>20</w:t>
    </w:r>
    <w:r w:rsidR="00F66C2E">
      <w:t>1</w:t>
    </w:r>
    <w:r w:rsidR="00726925">
      <w:t>2</w:t>
    </w:r>
    <w:r w:rsidR="00E74B6D">
      <w:t>.1</w:t>
    </w:r>
    <w:r w:rsidR="003B3352">
      <w:t>2</w:t>
    </w:r>
    <w:r w:rsidR="00E74B6D">
      <w:t>.</w:t>
    </w:r>
    <w:r w:rsidR="00F66C2E">
      <w:t>0</w:t>
    </w:r>
    <w:r w:rsidR="00726925">
      <w:t>5</w:t>
    </w:r>
    <w:r>
      <w:t>. 14.</w:t>
    </w:r>
    <w:r>
      <w:rPr>
        <w:position w:val="6"/>
        <w:sz w:val="20"/>
      </w:rPr>
      <w:t>00</w:t>
    </w:r>
    <w:r>
      <w:t>-16.</w:t>
    </w:r>
    <w:r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18B" w:rsidRDefault="006F618B">
      <w:r>
        <w:separator/>
      </w:r>
    </w:p>
  </w:footnote>
  <w:footnote w:type="continuationSeparator" w:id="0">
    <w:p w:rsidR="006F618B" w:rsidRDefault="006F6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726925">
      <w:t>3</w:t>
    </w:r>
    <w:r w:rsidR="003823C7">
      <w:tab/>
      <w:t>Első forduló</w:t>
    </w:r>
    <w:r w:rsidR="003823C7">
      <w:tab/>
      <w:t>II. kategória: 5-6. osztályosok</w:t>
    </w:r>
  </w:p>
  <w:p w:rsidR="003823C7" w:rsidRDefault="003823C7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  <w:p w:rsidR="003823C7" w:rsidRDefault="003823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126FC"/>
    <w:multiLevelType w:val="hybridMultilevel"/>
    <w:tmpl w:val="76F29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B026F19"/>
    <w:multiLevelType w:val="hybridMultilevel"/>
    <w:tmpl w:val="5F128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24271"/>
    <w:rsid w:val="00056888"/>
    <w:rsid w:val="00056FD6"/>
    <w:rsid w:val="00081DD7"/>
    <w:rsid w:val="0009629E"/>
    <w:rsid w:val="00096336"/>
    <w:rsid w:val="00097CE4"/>
    <w:rsid w:val="000B4A66"/>
    <w:rsid w:val="000D4DC7"/>
    <w:rsid w:val="000F1560"/>
    <w:rsid w:val="00115F34"/>
    <w:rsid w:val="00121F97"/>
    <w:rsid w:val="00124E84"/>
    <w:rsid w:val="00125825"/>
    <w:rsid w:val="00125905"/>
    <w:rsid w:val="001432E8"/>
    <w:rsid w:val="00145882"/>
    <w:rsid w:val="0016763E"/>
    <w:rsid w:val="00172259"/>
    <w:rsid w:val="001779A6"/>
    <w:rsid w:val="001B6DC2"/>
    <w:rsid w:val="00204C7A"/>
    <w:rsid w:val="00206339"/>
    <w:rsid w:val="00214EA2"/>
    <w:rsid w:val="0023363E"/>
    <w:rsid w:val="00233B9B"/>
    <w:rsid w:val="00245FF4"/>
    <w:rsid w:val="00275C9D"/>
    <w:rsid w:val="002774C4"/>
    <w:rsid w:val="002A7BE5"/>
    <w:rsid w:val="002D115C"/>
    <w:rsid w:val="002E5A69"/>
    <w:rsid w:val="002E6367"/>
    <w:rsid w:val="00314C5C"/>
    <w:rsid w:val="0036315D"/>
    <w:rsid w:val="003823C7"/>
    <w:rsid w:val="003B3352"/>
    <w:rsid w:val="003C454F"/>
    <w:rsid w:val="00404862"/>
    <w:rsid w:val="004073AE"/>
    <w:rsid w:val="0043465B"/>
    <w:rsid w:val="004C7BF8"/>
    <w:rsid w:val="0050122B"/>
    <w:rsid w:val="00540529"/>
    <w:rsid w:val="00545C52"/>
    <w:rsid w:val="005509E2"/>
    <w:rsid w:val="00564586"/>
    <w:rsid w:val="00566C33"/>
    <w:rsid w:val="005A0419"/>
    <w:rsid w:val="005C1DC5"/>
    <w:rsid w:val="005D5885"/>
    <w:rsid w:val="005D6E17"/>
    <w:rsid w:val="005E3A42"/>
    <w:rsid w:val="0062733A"/>
    <w:rsid w:val="006302C8"/>
    <w:rsid w:val="0063030E"/>
    <w:rsid w:val="00652C48"/>
    <w:rsid w:val="00695162"/>
    <w:rsid w:val="006B2AFE"/>
    <w:rsid w:val="006B5490"/>
    <w:rsid w:val="006C235B"/>
    <w:rsid w:val="006C3CFA"/>
    <w:rsid w:val="006C55DC"/>
    <w:rsid w:val="006D4AFD"/>
    <w:rsid w:val="006D6AB8"/>
    <w:rsid w:val="006D7A82"/>
    <w:rsid w:val="006F618B"/>
    <w:rsid w:val="006F770B"/>
    <w:rsid w:val="00702959"/>
    <w:rsid w:val="00703983"/>
    <w:rsid w:val="00704EBF"/>
    <w:rsid w:val="00705F61"/>
    <w:rsid w:val="00713A95"/>
    <w:rsid w:val="00726925"/>
    <w:rsid w:val="00763994"/>
    <w:rsid w:val="00775F0F"/>
    <w:rsid w:val="007B08A8"/>
    <w:rsid w:val="007C48E6"/>
    <w:rsid w:val="007E4268"/>
    <w:rsid w:val="007F3808"/>
    <w:rsid w:val="00803D0E"/>
    <w:rsid w:val="00835044"/>
    <w:rsid w:val="00841E6C"/>
    <w:rsid w:val="00847268"/>
    <w:rsid w:val="00874156"/>
    <w:rsid w:val="00885188"/>
    <w:rsid w:val="008866C7"/>
    <w:rsid w:val="008A135C"/>
    <w:rsid w:val="008A1F6E"/>
    <w:rsid w:val="008B4119"/>
    <w:rsid w:val="008E51F4"/>
    <w:rsid w:val="0092224F"/>
    <w:rsid w:val="00931A30"/>
    <w:rsid w:val="00957E8A"/>
    <w:rsid w:val="00972DF4"/>
    <w:rsid w:val="009749F3"/>
    <w:rsid w:val="00976493"/>
    <w:rsid w:val="009877E2"/>
    <w:rsid w:val="009A39F5"/>
    <w:rsid w:val="009F26A3"/>
    <w:rsid w:val="00A00C5B"/>
    <w:rsid w:val="00A04690"/>
    <w:rsid w:val="00A06769"/>
    <w:rsid w:val="00A30D19"/>
    <w:rsid w:val="00A8609D"/>
    <w:rsid w:val="00AF07E9"/>
    <w:rsid w:val="00AF2BF3"/>
    <w:rsid w:val="00B12E47"/>
    <w:rsid w:val="00B1791E"/>
    <w:rsid w:val="00B17AE5"/>
    <w:rsid w:val="00B2735A"/>
    <w:rsid w:val="00B40719"/>
    <w:rsid w:val="00B7532F"/>
    <w:rsid w:val="00BC45CB"/>
    <w:rsid w:val="00BE6675"/>
    <w:rsid w:val="00C3048D"/>
    <w:rsid w:val="00C43018"/>
    <w:rsid w:val="00C65DF0"/>
    <w:rsid w:val="00C706FB"/>
    <w:rsid w:val="00C86B68"/>
    <w:rsid w:val="00C9124E"/>
    <w:rsid w:val="00CA2A7C"/>
    <w:rsid w:val="00CA58EE"/>
    <w:rsid w:val="00CC181B"/>
    <w:rsid w:val="00D03C68"/>
    <w:rsid w:val="00D053F4"/>
    <w:rsid w:val="00D132EC"/>
    <w:rsid w:val="00D14824"/>
    <w:rsid w:val="00D16139"/>
    <w:rsid w:val="00D218C3"/>
    <w:rsid w:val="00D31FCB"/>
    <w:rsid w:val="00D43EEF"/>
    <w:rsid w:val="00D577FB"/>
    <w:rsid w:val="00D72552"/>
    <w:rsid w:val="00D85DDB"/>
    <w:rsid w:val="00D90F28"/>
    <w:rsid w:val="00DA7223"/>
    <w:rsid w:val="00DE6DBB"/>
    <w:rsid w:val="00DF7405"/>
    <w:rsid w:val="00E169EB"/>
    <w:rsid w:val="00E30CAE"/>
    <w:rsid w:val="00E45597"/>
    <w:rsid w:val="00E47755"/>
    <w:rsid w:val="00E74B6D"/>
    <w:rsid w:val="00E917CF"/>
    <w:rsid w:val="00E93559"/>
    <w:rsid w:val="00EA1ECF"/>
    <w:rsid w:val="00EA72BA"/>
    <w:rsid w:val="00EE37E8"/>
    <w:rsid w:val="00EF2409"/>
    <w:rsid w:val="00F134B6"/>
    <w:rsid w:val="00F16CCA"/>
    <w:rsid w:val="00F20709"/>
    <w:rsid w:val="00F37580"/>
    <w:rsid w:val="00F46FDA"/>
    <w:rsid w:val="00F66C2E"/>
    <w:rsid w:val="00F71544"/>
    <w:rsid w:val="00F94AB0"/>
    <w:rsid w:val="00F9567C"/>
    <w:rsid w:val="00FA691A"/>
    <w:rsid w:val="00FB28E3"/>
    <w:rsid w:val="00FC6FF6"/>
    <w:rsid w:val="00FC78DB"/>
    <w:rsid w:val="00FD4E27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4AB0"/>
    <w:rPr>
      <w:rFonts w:ascii="Times New Roman" w:hAnsi="Times New Roman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F94AB0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rsid w:val="00F94AB0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F94AB0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F94AB0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rsid w:val="00F94AB0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F94AB0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F94AB0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F94AB0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309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Zsakó László</cp:lastModifiedBy>
  <cp:revision>26</cp:revision>
  <cp:lastPrinted>2011-11-09T15:41:00Z</cp:lastPrinted>
  <dcterms:created xsi:type="dcterms:W3CDTF">2010-10-31T17:17:00Z</dcterms:created>
  <dcterms:modified xsi:type="dcterms:W3CDTF">2012-11-10T06:22:00Z</dcterms:modified>
</cp:coreProperties>
</file>